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2E" w:rsidRDefault="0075702E" w:rsidP="0075702E">
      <w:r>
        <w:t xml:space="preserve">Name: Ronald </w:t>
      </w:r>
      <w:proofErr w:type="spellStart"/>
      <w:r>
        <w:t>Roaldsen</w:t>
      </w:r>
      <w:proofErr w:type="spellEnd"/>
    </w:p>
    <w:p w:rsidR="0075702E" w:rsidRDefault="0075702E" w:rsidP="0075702E">
      <w:r>
        <w:t>District: East Williston</w:t>
      </w:r>
    </w:p>
    <w:p w:rsidR="0075702E" w:rsidRDefault="0075702E" w:rsidP="0075702E">
      <w:r>
        <w:t>Grade: 6</w:t>
      </w:r>
    </w:p>
    <w:p w:rsidR="0075702E" w:rsidRDefault="0075702E" w:rsidP="0075702E">
      <w:r>
        <w:t>Subject: Social Studies/ ELA</w:t>
      </w:r>
    </w:p>
    <w:p w:rsidR="0059265E" w:rsidRDefault="0059265E" w:rsidP="0075702E">
      <w:pPr>
        <w:rPr>
          <w:b/>
          <w:sz w:val="28"/>
          <w:szCs w:val="28"/>
        </w:rPr>
      </w:pPr>
      <w:r w:rsidRPr="0059265E">
        <w:rPr>
          <w:b/>
          <w:sz w:val="28"/>
          <w:szCs w:val="28"/>
        </w:rPr>
        <w:t>Reading Standards for Informational Text 6–12</w:t>
      </w:r>
    </w:p>
    <w:p w:rsidR="0059265E" w:rsidRDefault="0059265E" w:rsidP="0059265E">
      <w:pPr>
        <w:rPr>
          <w:sz w:val="24"/>
          <w:szCs w:val="24"/>
        </w:rPr>
      </w:pPr>
      <w:r w:rsidRPr="0059265E">
        <w:rPr>
          <w:sz w:val="24"/>
          <w:szCs w:val="24"/>
        </w:rPr>
        <w:t>Cite textual evidence to sup</w:t>
      </w:r>
      <w:r>
        <w:rPr>
          <w:sz w:val="24"/>
          <w:szCs w:val="24"/>
        </w:rPr>
        <w:t xml:space="preserve">port analysis of what the text </w:t>
      </w:r>
      <w:r w:rsidRPr="0059265E">
        <w:rPr>
          <w:sz w:val="24"/>
          <w:szCs w:val="24"/>
        </w:rPr>
        <w:t xml:space="preserve">says explicitly as well as inferences drawn from the text. </w:t>
      </w:r>
      <w:r w:rsidRPr="0059265E">
        <w:rPr>
          <w:sz w:val="24"/>
          <w:szCs w:val="24"/>
        </w:rPr>
        <w:cr/>
      </w:r>
      <w:r w:rsidRPr="0059265E">
        <w:t xml:space="preserve"> </w:t>
      </w:r>
      <w:r w:rsidRPr="0059265E">
        <w:rPr>
          <w:sz w:val="24"/>
          <w:szCs w:val="24"/>
        </w:rPr>
        <w:t>Determine a central idea of a text an</w:t>
      </w:r>
      <w:r>
        <w:rPr>
          <w:sz w:val="24"/>
          <w:szCs w:val="24"/>
        </w:rPr>
        <w:t xml:space="preserve">d how it is conveyed </w:t>
      </w:r>
      <w:r w:rsidRPr="0059265E">
        <w:rPr>
          <w:sz w:val="24"/>
          <w:szCs w:val="24"/>
        </w:rPr>
        <w:t>throug</w:t>
      </w:r>
      <w:r>
        <w:rPr>
          <w:sz w:val="24"/>
          <w:szCs w:val="24"/>
        </w:rPr>
        <w:t xml:space="preserve">h particular details; provide a summary of the text </w:t>
      </w:r>
      <w:r w:rsidRPr="0059265E">
        <w:rPr>
          <w:sz w:val="24"/>
          <w:szCs w:val="24"/>
        </w:rPr>
        <w:t>distinct from personal opinions or judgments.</w:t>
      </w:r>
    </w:p>
    <w:p w:rsidR="0059265E" w:rsidRDefault="0059265E" w:rsidP="0059265E">
      <w:pPr>
        <w:rPr>
          <w:sz w:val="24"/>
          <w:szCs w:val="24"/>
        </w:rPr>
      </w:pPr>
      <w:r w:rsidRPr="0059265E">
        <w:rPr>
          <w:sz w:val="24"/>
          <w:szCs w:val="24"/>
        </w:rPr>
        <w:t xml:space="preserve"> Trace and evaluate the arg</w:t>
      </w:r>
      <w:r>
        <w:rPr>
          <w:sz w:val="24"/>
          <w:szCs w:val="24"/>
        </w:rPr>
        <w:t xml:space="preserve">ument and specific claims in a </w:t>
      </w:r>
      <w:r w:rsidRPr="0059265E">
        <w:rPr>
          <w:sz w:val="24"/>
          <w:szCs w:val="24"/>
        </w:rPr>
        <w:t>text, distinguishing claims</w:t>
      </w:r>
      <w:r>
        <w:rPr>
          <w:sz w:val="24"/>
          <w:szCs w:val="24"/>
        </w:rPr>
        <w:t xml:space="preserve"> that are supported by reasons </w:t>
      </w:r>
      <w:r w:rsidRPr="0059265E">
        <w:rPr>
          <w:sz w:val="24"/>
          <w:szCs w:val="24"/>
        </w:rPr>
        <w:t xml:space="preserve">and evidence from claims that are not. </w:t>
      </w:r>
      <w:r w:rsidRPr="0059265E">
        <w:rPr>
          <w:sz w:val="24"/>
          <w:szCs w:val="24"/>
        </w:rPr>
        <w:cr/>
      </w:r>
    </w:p>
    <w:p w:rsidR="0059265E" w:rsidRPr="0059265E" w:rsidRDefault="0059265E" w:rsidP="0059265E">
      <w:pPr>
        <w:rPr>
          <w:sz w:val="24"/>
          <w:szCs w:val="24"/>
        </w:rPr>
      </w:pPr>
    </w:p>
    <w:p w:rsidR="0075702E" w:rsidRDefault="0075702E" w:rsidP="0075702E">
      <w:pPr>
        <w:rPr>
          <w:b/>
          <w:sz w:val="28"/>
          <w:szCs w:val="28"/>
        </w:rPr>
      </w:pPr>
      <w:r w:rsidRPr="0075702E">
        <w:rPr>
          <w:b/>
          <w:sz w:val="28"/>
          <w:szCs w:val="28"/>
        </w:rPr>
        <w:t>Reading Standards for Literature 6–12</w:t>
      </w:r>
    </w:p>
    <w:p w:rsidR="0059265E" w:rsidRDefault="0059265E" w:rsidP="0059265E">
      <w:pPr>
        <w:rPr>
          <w:sz w:val="24"/>
          <w:szCs w:val="24"/>
        </w:rPr>
      </w:pPr>
      <w:r w:rsidRPr="0059265E">
        <w:rPr>
          <w:sz w:val="24"/>
          <w:szCs w:val="24"/>
        </w:rPr>
        <w:t>Cite textual evidence to sup</w:t>
      </w:r>
      <w:r>
        <w:rPr>
          <w:sz w:val="24"/>
          <w:szCs w:val="24"/>
        </w:rPr>
        <w:t xml:space="preserve">port analysis of what the text </w:t>
      </w:r>
      <w:r w:rsidRPr="0059265E">
        <w:rPr>
          <w:sz w:val="24"/>
          <w:szCs w:val="24"/>
        </w:rPr>
        <w:t>says explicitly as well as inferences drawn from the text</w:t>
      </w:r>
    </w:p>
    <w:p w:rsidR="0059265E" w:rsidRPr="0059265E" w:rsidRDefault="0059265E" w:rsidP="0059265E">
      <w:pPr>
        <w:rPr>
          <w:sz w:val="24"/>
          <w:szCs w:val="24"/>
        </w:rPr>
      </w:pPr>
      <w:r w:rsidRPr="0059265E">
        <w:rPr>
          <w:sz w:val="24"/>
          <w:szCs w:val="24"/>
        </w:rPr>
        <w:t xml:space="preserve"> Explain how an author develops the p</w:t>
      </w:r>
      <w:r>
        <w:rPr>
          <w:sz w:val="24"/>
          <w:szCs w:val="24"/>
        </w:rPr>
        <w:t xml:space="preserve">oint of view of the </w:t>
      </w:r>
      <w:r w:rsidRPr="0059265E">
        <w:rPr>
          <w:sz w:val="24"/>
          <w:szCs w:val="24"/>
        </w:rPr>
        <w:t xml:space="preserve">narrator or speaker in a text. </w:t>
      </w:r>
    </w:p>
    <w:p w:rsidR="0059265E" w:rsidRPr="0059265E" w:rsidRDefault="0059265E" w:rsidP="0059265E">
      <w:pPr>
        <w:pStyle w:val="ListParagraph"/>
        <w:numPr>
          <w:ilvl w:val="0"/>
          <w:numId w:val="1"/>
        </w:numPr>
        <w:rPr>
          <w:sz w:val="24"/>
          <w:szCs w:val="24"/>
        </w:rPr>
      </w:pPr>
      <w:r w:rsidRPr="0059265E">
        <w:rPr>
          <w:sz w:val="24"/>
          <w:szCs w:val="24"/>
        </w:rPr>
        <w:t xml:space="preserve">Explain how an author’s </w:t>
      </w:r>
      <w:r w:rsidRPr="0059265E">
        <w:rPr>
          <w:sz w:val="24"/>
          <w:szCs w:val="24"/>
        </w:rPr>
        <w:t xml:space="preserve">geographic location or culture </w:t>
      </w:r>
      <w:r w:rsidRPr="0059265E">
        <w:rPr>
          <w:sz w:val="24"/>
          <w:szCs w:val="24"/>
        </w:rPr>
        <w:t xml:space="preserve">affects his or her perspective. </w:t>
      </w:r>
      <w:r w:rsidRPr="0059265E">
        <w:rPr>
          <w:sz w:val="24"/>
          <w:szCs w:val="24"/>
        </w:rPr>
        <w:cr/>
      </w:r>
    </w:p>
    <w:p w:rsidR="0059265E" w:rsidRDefault="0059265E" w:rsidP="0059265E">
      <w:pPr>
        <w:jc w:val="both"/>
        <w:rPr>
          <w:b/>
          <w:sz w:val="28"/>
          <w:szCs w:val="28"/>
        </w:rPr>
      </w:pPr>
      <w:r w:rsidRPr="0059265E">
        <w:rPr>
          <w:b/>
          <w:sz w:val="28"/>
          <w:szCs w:val="28"/>
        </w:rPr>
        <w:t>Website/Location of App:</w:t>
      </w:r>
    </w:p>
    <w:p w:rsidR="0059265E" w:rsidRDefault="0059265E" w:rsidP="0059265E">
      <w:pPr>
        <w:jc w:val="both"/>
        <w:rPr>
          <w:sz w:val="28"/>
          <w:szCs w:val="28"/>
        </w:rPr>
      </w:pPr>
      <w:hyperlink r:id="rId6" w:history="1">
        <w:r w:rsidRPr="00A4719B">
          <w:rPr>
            <w:rStyle w:val="Hyperlink"/>
            <w:sz w:val="28"/>
            <w:szCs w:val="28"/>
          </w:rPr>
          <w:t>http://icitizen-for-iphone.topapp.net/</w:t>
        </w:r>
      </w:hyperlink>
    </w:p>
    <w:p w:rsidR="0059265E" w:rsidRDefault="0059265E" w:rsidP="0059265E">
      <w:pPr>
        <w:jc w:val="both"/>
        <w:rPr>
          <w:sz w:val="28"/>
          <w:szCs w:val="28"/>
        </w:rPr>
      </w:pPr>
    </w:p>
    <w:p w:rsidR="0059265E" w:rsidRDefault="0059265E" w:rsidP="0059265E">
      <w:pPr>
        <w:jc w:val="both"/>
        <w:rPr>
          <w:sz w:val="28"/>
          <w:szCs w:val="28"/>
        </w:rPr>
      </w:pPr>
      <w:r w:rsidRPr="0059265E">
        <w:rPr>
          <w:b/>
          <w:sz w:val="28"/>
          <w:szCs w:val="28"/>
        </w:rPr>
        <w:t>Description of App:</w:t>
      </w:r>
      <w:r>
        <w:rPr>
          <w:b/>
          <w:sz w:val="28"/>
          <w:szCs w:val="28"/>
        </w:rPr>
        <w:t xml:space="preserve"> </w:t>
      </w:r>
      <w:r w:rsidRPr="0059265E">
        <w:rPr>
          <w:sz w:val="28"/>
          <w:szCs w:val="28"/>
        </w:rPr>
        <w:t>This app has many features that can be incorporated into many different levels of education as well as different subject areas.</w:t>
      </w:r>
      <w:r w:rsidR="00AB212C">
        <w:rPr>
          <w:sz w:val="28"/>
          <w:szCs w:val="28"/>
        </w:rPr>
        <w:t xml:space="preserve">  The first part of the app has </w:t>
      </w:r>
      <w:proofErr w:type="gramStart"/>
      <w:r w:rsidR="00AB212C">
        <w:rPr>
          <w:sz w:val="28"/>
          <w:szCs w:val="28"/>
        </w:rPr>
        <w:t>a featured</w:t>
      </w:r>
      <w:proofErr w:type="gramEnd"/>
      <w:r w:rsidR="00AB212C">
        <w:rPr>
          <w:sz w:val="28"/>
          <w:szCs w:val="28"/>
        </w:rPr>
        <w:t xml:space="preserve"> news feed which provides up to date information about what is going on at the Federal level of our government.  The second feature of the app is the “Issues” button which allows you to sort the app information based on topic, for </w:t>
      </w:r>
      <w:proofErr w:type="spellStart"/>
      <w:r w:rsidR="00AB212C">
        <w:rPr>
          <w:sz w:val="28"/>
          <w:szCs w:val="28"/>
        </w:rPr>
        <w:t>exampleyou</w:t>
      </w:r>
      <w:proofErr w:type="spellEnd"/>
      <w:r w:rsidR="00AB212C">
        <w:rPr>
          <w:sz w:val="28"/>
          <w:szCs w:val="28"/>
        </w:rPr>
        <w:t xml:space="preserve"> may want to only look for federal issues having to do </w:t>
      </w:r>
      <w:r w:rsidR="00AB212C">
        <w:rPr>
          <w:sz w:val="28"/>
          <w:szCs w:val="28"/>
        </w:rPr>
        <w:lastRenderedPageBreak/>
        <w:t xml:space="preserve">with education policy, by clicking this tab your search results will filter for that topic.  The next tab “reps”, allows you to keep track of your representatives and the votes and issues they have taken a stance on.  You can filter to only your local representatives or you can see all members of state and federal government.  This portion of the app also provides all contact information, campaign contributions, committees, and bills they are sponsoring. The final tab “Polls” allows you to vote in the app on any number of topics that are trending for that day and see the vote totals on that topic as well as share the results via text message, email, twitter, and </w:t>
      </w:r>
      <w:proofErr w:type="spellStart"/>
      <w:r w:rsidR="00AB212C">
        <w:rPr>
          <w:sz w:val="28"/>
          <w:szCs w:val="28"/>
        </w:rPr>
        <w:t>facebook</w:t>
      </w:r>
      <w:proofErr w:type="spellEnd"/>
      <w:r w:rsidR="00AB212C">
        <w:rPr>
          <w:sz w:val="28"/>
          <w:szCs w:val="28"/>
        </w:rPr>
        <w:t>.</w:t>
      </w:r>
    </w:p>
    <w:p w:rsidR="00AB212C" w:rsidRDefault="00AB212C" w:rsidP="0059265E">
      <w:pPr>
        <w:jc w:val="both"/>
        <w:rPr>
          <w:sz w:val="28"/>
          <w:szCs w:val="28"/>
        </w:rPr>
      </w:pPr>
    </w:p>
    <w:p w:rsidR="00AB212C" w:rsidRDefault="00AB212C" w:rsidP="0059265E">
      <w:pPr>
        <w:jc w:val="both"/>
        <w:rPr>
          <w:b/>
          <w:sz w:val="28"/>
          <w:szCs w:val="28"/>
        </w:rPr>
      </w:pPr>
      <w:r w:rsidRPr="00AB212C">
        <w:rPr>
          <w:b/>
          <w:sz w:val="28"/>
          <w:szCs w:val="28"/>
        </w:rPr>
        <w:t xml:space="preserve">Incorporation of App </w:t>
      </w:r>
      <w:proofErr w:type="gramStart"/>
      <w:r w:rsidRPr="00AB212C">
        <w:rPr>
          <w:b/>
          <w:sz w:val="28"/>
          <w:szCs w:val="28"/>
        </w:rPr>
        <w:t>Into</w:t>
      </w:r>
      <w:proofErr w:type="gramEnd"/>
      <w:r w:rsidRPr="00AB212C">
        <w:rPr>
          <w:b/>
          <w:sz w:val="28"/>
          <w:szCs w:val="28"/>
        </w:rPr>
        <w:t xml:space="preserve"> Classroom:</w:t>
      </w:r>
    </w:p>
    <w:p w:rsidR="00AB212C" w:rsidRPr="00AB212C" w:rsidRDefault="00AB212C" w:rsidP="0059265E">
      <w:pPr>
        <w:jc w:val="both"/>
        <w:rPr>
          <w:sz w:val="28"/>
          <w:szCs w:val="28"/>
        </w:rPr>
      </w:pPr>
      <w:r>
        <w:rPr>
          <w:sz w:val="28"/>
          <w:szCs w:val="28"/>
        </w:rPr>
        <w:t xml:space="preserve">This app has many available uses within the classroom.  We have some elective classes that are geared towards current events.  Having the students read, debate, </w:t>
      </w:r>
      <w:proofErr w:type="gramStart"/>
      <w:r>
        <w:rPr>
          <w:sz w:val="28"/>
          <w:szCs w:val="28"/>
        </w:rPr>
        <w:t>discuss</w:t>
      </w:r>
      <w:proofErr w:type="gramEnd"/>
      <w:r>
        <w:rPr>
          <w:sz w:val="28"/>
          <w:szCs w:val="28"/>
        </w:rPr>
        <w:t>, and vote on topics is probably the easiest implementation of the app within the classroom.  You may be able to use this app more frequently in a HS Government course but even at the 5</w:t>
      </w:r>
      <w:r w:rsidRPr="00AB212C">
        <w:rPr>
          <w:sz w:val="28"/>
          <w:szCs w:val="28"/>
          <w:vertAlign w:val="superscript"/>
        </w:rPr>
        <w:t>th</w:t>
      </w:r>
      <w:r>
        <w:rPr>
          <w:sz w:val="28"/>
          <w:szCs w:val="28"/>
        </w:rPr>
        <w:t xml:space="preserve"> grade level studying the US it would be appropriate for students to learn about their elected officials.  As a writing tool you could have students read about one</w:t>
      </w:r>
      <w:r w:rsidR="00D20C30">
        <w:rPr>
          <w:sz w:val="28"/>
          <w:szCs w:val="28"/>
        </w:rPr>
        <w:t xml:space="preserve"> of their representatives and the issues they have voted on and have the students write letters to their representative discussing that issue (agree vs. disagree).  This would be a good way to start students off writing about a meaningful topic and providing evidence to support their claim on a particular issue.</w:t>
      </w:r>
      <w:bookmarkStart w:id="0" w:name="_GoBack"/>
      <w:bookmarkEnd w:id="0"/>
    </w:p>
    <w:p w:rsidR="0059265E" w:rsidRDefault="0059265E" w:rsidP="0059265E">
      <w:pPr>
        <w:jc w:val="both"/>
        <w:rPr>
          <w:sz w:val="28"/>
          <w:szCs w:val="28"/>
        </w:rPr>
      </w:pPr>
    </w:p>
    <w:sectPr w:rsidR="00592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43F4"/>
    <w:multiLevelType w:val="hybridMultilevel"/>
    <w:tmpl w:val="92F08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2E"/>
    <w:rsid w:val="00367CDB"/>
    <w:rsid w:val="0059265E"/>
    <w:rsid w:val="0075702E"/>
    <w:rsid w:val="00AB212C"/>
    <w:rsid w:val="00D2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5E"/>
    <w:pPr>
      <w:ind w:left="720"/>
      <w:contextualSpacing/>
    </w:pPr>
  </w:style>
  <w:style w:type="character" w:styleId="Hyperlink">
    <w:name w:val="Hyperlink"/>
    <w:basedOn w:val="DefaultParagraphFont"/>
    <w:uiPriority w:val="99"/>
    <w:unhideWhenUsed/>
    <w:rsid w:val="005926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5E"/>
    <w:pPr>
      <w:ind w:left="720"/>
      <w:contextualSpacing/>
    </w:pPr>
  </w:style>
  <w:style w:type="character" w:styleId="Hyperlink">
    <w:name w:val="Hyperlink"/>
    <w:basedOn w:val="DefaultParagraphFont"/>
    <w:uiPriority w:val="99"/>
    <w:unhideWhenUsed/>
    <w:rsid w:val="00592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itizen-for-iphone.topapp.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A61C168C</Template>
  <TotalTime>22</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2014-03-04T16:06:00Z</dcterms:created>
  <dcterms:modified xsi:type="dcterms:W3CDTF">2014-03-04T16:42:00Z</dcterms:modified>
</cp:coreProperties>
</file>